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9E4118" w:rsidRPr="009E4118" w14:paraId="613C31BE" w14:textId="77777777" w:rsidTr="009E4118">
        <w:tc>
          <w:tcPr>
            <w:tcW w:w="4395" w:type="dxa"/>
          </w:tcPr>
          <w:p w14:paraId="671803EC" w14:textId="5986BA42" w:rsidR="009E4118" w:rsidRPr="009E4118" w:rsidRDefault="009E4118" w:rsidP="009E4118">
            <w:pPr>
              <w:rPr>
                <w:sz w:val="26"/>
                <w:szCs w:val="26"/>
              </w:rPr>
            </w:pPr>
            <w:r>
              <w:t xml:space="preserve"> </w:t>
            </w:r>
            <w:r w:rsidRPr="009E4118">
              <w:rPr>
                <w:sz w:val="26"/>
                <w:szCs w:val="26"/>
              </w:rPr>
              <w:t xml:space="preserve">    UBND THÀNH PHỐ VINH</w:t>
            </w:r>
          </w:p>
          <w:p w14:paraId="662FD6AA" w14:textId="623A5AFC" w:rsidR="009E4118" w:rsidRPr="009E4118" w:rsidRDefault="009E4118" w:rsidP="009E4118">
            <w:pPr>
              <w:rPr>
                <w:sz w:val="26"/>
                <w:szCs w:val="26"/>
              </w:rPr>
            </w:pPr>
            <w:r w:rsidRPr="009E4118">
              <w:rPr>
                <w:b/>
                <w:sz w:val="26"/>
                <w:szCs w:val="26"/>
              </w:rPr>
              <w:t>TRƯỜNG TIỂU HỌC NGHI ÂN</w:t>
            </w:r>
          </w:p>
        </w:tc>
        <w:tc>
          <w:tcPr>
            <w:tcW w:w="6237" w:type="dxa"/>
          </w:tcPr>
          <w:p w14:paraId="7EC3A1F4" w14:textId="77777777" w:rsidR="009E4118" w:rsidRPr="009E4118" w:rsidRDefault="009E4118" w:rsidP="009E4118">
            <w:pPr>
              <w:rPr>
                <w:b/>
                <w:sz w:val="26"/>
                <w:szCs w:val="26"/>
              </w:rPr>
            </w:pPr>
            <w:r w:rsidRPr="009E4118">
              <w:rPr>
                <w:b/>
                <w:sz w:val="26"/>
                <w:szCs w:val="26"/>
              </w:rPr>
              <w:t xml:space="preserve">        CỘNG HÒA XÃ HỘI CHỦ NGHĨA VIỆT NAM</w:t>
            </w:r>
          </w:p>
          <w:p w14:paraId="544B20F5" w14:textId="41150B4C" w:rsidR="009E4118" w:rsidRPr="009E4118" w:rsidRDefault="009E4118" w:rsidP="009E4118">
            <w:pPr>
              <w:jc w:val="center"/>
              <w:rPr>
                <w:sz w:val="26"/>
                <w:szCs w:val="26"/>
              </w:rPr>
            </w:pPr>
            <w:r w:rsidRPr="009E4118">
              <w:rPr>
                <w:b/>
                <w:sz w:val="26"/>
                <w:szCs w:val="26"/>
              </w:rPr>
              <w:t>Độc lập - Tự do - Hạnh phúc.</w:t>
            </w:r>
          </w:p>
        </w:tc>
      </w:tr>
    </w:tbl>
    <w:p w14:paraId="227A781F" w14:textId="77777777" w:rsidR="0049141B" w:rsidRDefault="009E4118" w:rsidP="0049141B">
      <w:pPr>
        <w:spacing w:after="0" w:line="240" w:lineRule="auto"/>
      </w:pPr>
      <w:r>
        <w:rPr>
          <w:noProof/>
        </w:rPr>
        <mc:AlternateContent>
          <mc:Choice Requires="wps">
            <w:drawing>
              <wp:anchor distT="0" distB="0" distL="114300" distR="114300" simplePos="0" relativeHeight="251659264" behindDoc="0" locked="0" layoutInCell="1" allowOverlap="1" wp14:anchorId="6BC5FC8B" wp14:editId="2B222730">
                <wp:simplePos x="0" y="0"/>
                <wp:positionH relativeFrom="column">
                  <wp:posOffset>-415588</wp:posOffset>
                </wp:positionH>
                <wp:positionV relativeFrom="paragraph">
                  <wp:posOffset>15389</wp:posOffset>
                </wp:positionV>
                <wp:extent cx="2162175" cy="0"/>
                <wp:effectExtent l="7620" t="8890" r="11430" b="10160"/>
                <wp:wrapNone/>
                <wp:docPr id="20420383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1344E" id="_x0000_t32" coordsize="21600,21600" o:spt="32" o:oned="t" path="m,l21600,21600e" filled="f">
                <v:path arrowok="t" fillok="f" o:connecttype="none"/>
                <o:lock v:ext="edit" shapetype="t"/>
              </v:shapetype>
              <v:shape id="Straight Arrow Connector 2" o:spid="_x0000_s1026" type="#_x0000_t32" style="position:absolute;margin-left:-32.7pt;margin-top:1.2pt;width:1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"/>
            </w:pict>
          </mc:Fallback>
        </mc:AlternateContent>
      </w:r>
    </w:p>
    <w:p w14:paraId="7C9E2090" w14:textId="48EB7B60" w:rsidR="009E4118" w:rsidRDefault="009E4118">
      <w:r w:rsidRPr="009E4118">
        <w:t xml:space="preserve">Số: </w:t>
      </w:r>
      <w:r w:rsidR="00030A47">
        <w:t>....</w:t>
      </w:r>
      <w:r w:rsidRPr="009E4118">
        <w:t>/QĐ-TH</w:t>
      </w:r>
      <w:r w:rsidR="00803B59">
        <w:t xml:space="preserve">NA                              </w:t>
      </w:r>
      <w:r w:rsidR="0049141B">
        <w:t xml:space="preserve">       </w:t>
      </w:r>
      <w:r w:rsidR="00803B59">
        <w:t xml:space="preserve">   </w:t>
      </w:r>
      <w:r w:rsidR="00803B59" w:rsidRPr="0049141B">
        <w:rPr>
          <w:i/>
          <w:iCs/>
        </w:rPr>
        <w:t>Nghi Ân</w:t>
      </w:r>
      <w:r w:rsidRPr="0049141B">
        <w:rPr>
          <w:i/>
          <w:iCs/>
        </w:rPr>
        <w:t>, ngày 2</w:t>
      </w:r>
      <w:r w:rsidR="00803B59" w:rsidRPr="0049141B">
        <w:rPr>
          <w:i/>
          <w:iCs/>
        </w:rPr>
        <w:t>2</w:t>
      </w:r>
      <w:r w:rsidRPr="0049141B">
        <w:rPr>
          <w:i/>
          <w:iCs/>
        </w:rPr>
        <w:t xml:space="preserve"> tháng 8 năm 202</w:t>
      </w:r>
      <w:r w:rsidR="00803B59" w:rsidRPr="0049141B">
        <w:rPr>
          <w:i/>
          <w:iCs/>
        </w:rPr>
        <w:t>4</w:t>
      </w:r>
      <w:r w:rsidRPr="009E4118">
        <w:t xml:space="preserve"> </w:t>
      </w:r>
    </w:p>
    <w:p w14:paraId="0D837048" w14:textId="77777777" w:rsidR="00803B59" w:rsidRPr="00F5171A" w:rsidRDefault="00803B59" w:rsidP="00F5171A">
      <w:pPr>
        <w:spacing w:after="0" w:line="240" w:lineRule="auto"/>
        <w:jc w:val="center"/>
        <w:rPr>
          <w:b/>
          <w:bCs/>
          <w:szCs w:val="28"/>
        </w:rPr>
      </w:pPr>
      <w:r w:rsidRPr="00F5171A">
        <w:rPr>
          <w:b/>
          <w:bCs/>
          <w:szCs w:val="28"/>
        </w:rPr>
        <w:t>QUYẾT ĐỊNH</w:t>
      </w:r>
    </w:p>
    <w:p w14:paraId="6BF77469" w14:textId="77777777" w:rsidR="00803B59" w:rsidRPr="00F5171A" w:rsidRDefault="00803B59" w:rsidP="00F5171A">
      <w:pPr>
        <w:spacing w:after="0" w:line="240" w:lineRule="auto"/>
        <w:jc w:val="center"/>
        <w:rPr>
          <w:b/>
          <w:bCs/>
          <w:szCs w:val="28"/>
        </w:rPr>
      </w:pPr>
      <w:r w:rsidRPr="00F5171A">
        <w:rPr>
          <w:b/>
          <w:bCs/>
          <w:szCs w:val="28"/>
        </w:rPr>
        <w:t>Phân công nhiệm vụ t</w:t>
      </w:r>
      <w:r w:rsidRPr="00690591">
        <w:rPr>
          <w:b/>
          <w:bCs/>
          <w:szCs w:val="28"/>
        </w:rPr>
        <w:t xml:space="preserve">rong lãnh đạo, giáo viên, nhân viên </w:t>
      </w:r>
    </w:p>
    <w:p w14:paraId="08180968" w14:textId="0747E3B6" w:rsidR="00803B59" w:rsidRPr="00F5171A" w:rsidRDefault="00803B59" w:rsidP="00F5171A">
      <w:pPr>
        <w:spacing w:after="0" w:line="240" w:lineRule="auto"/>
        <w:jc w:val="center"/>
        <w:rPr>
          <w:b/>
          <w:bCs/>
          <w:szCs w:val="28"/>
        </w:rPr>
      </w:pPr>
      <w:r w:rsidRPr="00690591">
        <w:rPr>
          <w:b/>
          <w:bCs/>
          <w:szCs w:val="28"/>
        </w:rPr>
        <w:t xml:space="preserve">của trường Tiểu học </w:t>
      </w:r>
      <w:r w:rsidRPr="00F5171A">
        <w:rPr>
          <w:b/>
          <w:bCs/>
          <w:szCs w:val="28"/>
        </w:rPr>
        <w:t>Nghi Ân</w:t>
      </w:r>
    </w:p>
    <w:p w14:paraId="1D2D7E60" w14:textId="42F60189" w:rsidR="00803B59" w:rsidRPr="00F5171A" w:rsidRDefault="00803B59" w:rsidP="00F5171A">
      <w:pPr>
        <w:spacing w:after="0" w:line="240" w:lineRule="auto"/>
        <w:jc w:val="center"/>
        <w:rPr>
          <w:b/>
          <w:bCs/>
          <w:szCs w:val="28"/>
        </w:rPr>
      </w:pPr>
      <w:r w:rsidRPr="00F5171A">
        <w:rPr>
          <w:b/>
          <w:bCs/>
          <w:szCs w:val="28"/>
        </w:rPr>
        <w:t xml:space="preserve">Năm học 2024 </w:t>
      </w:r>
      <w:r w:rsidR="00F5171A" w:rsidRPr="00F5171A">
        <w:rPr>
          <w:b/>
          <w:bCs/>
          <w:szCs w:val="28"/>
        </w:rPr>
        <w:t>–</w:t>
      </w:r>
      <w:r w:rsidRPr="00F5171A">
        <w:rPr>
          <w:b/>
          <w:bCs/>
          <w:szCs w:val="28"/>
        </w:rPr>
        <w:t xml:space="preserve"> 2025</w:t>
      </w:r>
    </w:p>
    <w:p w14:paraId="415775BE" w14:textId="77777777" w:rsidR="00F5171A" w:rsidRPr="00690591" w:rsidRDefault="00F5171A" w:rsidP="00F5171A">
      <w:pPr>
        <w:spacing w:after="0" w:line="240" w:lineRule="auto"/>
        <w:jc w:val="center"/>
        <w:rPr>
          <w:b/>
          <w:bCs/>
          <w:sz w:val="34"/>
        </w:rPr>
      </w:pPr>
    </w:p>
    <w:p w14:paraId="54D205A2" w14:textId="5809CAE6" w:rsidR="009E4118" w:rsidRPr="00917769" w:rsidRDefault="009E4118" w:rsidP="009E4118">
      <w:pPr>
        <w:jc w:val="center"/>
        <w:rPr>
          <w:b/>
          <w:bCs/>
        </w:rPr>
      </w:pPr>
      <w:r w:rsidRPr="00917769">
        <w:rPr>
          <w:b/>
          <w:bCs/>
        </w:rPr>
        <w:t>HIỆU TRƯỞNG TRƯỜNG TIỂU HỌC NGHI ÂN</w:t>
      </w:r>
    </w:p>
    <w:p w14:paraId="7EEC8E15" w14:textId="182F095F" w:rsidR="009E4118" w:rsidRPr="009E4118" w:rsidRDefault="009E4118" w:rsidP="0049141B">
      <w:pPr>
        <w:spacing w:after="0"/>
        <w:jc w:val="both"/>
        <w:rPr>
          <w:i/>
          <w:iCs/>
        </w:rPr>
      </w:pPr>
      <w:r w:rsidRPr="009E4118">
        <w:rPr>
          <w:i/>
          <w:iCs/>
        </w:rPr>
        <w:t xml:space="preserve">Căn cứ </w:t>
      </w:r>
      <w:bookmarkStart w:id="0" w:name="_Hlk178173341"/>
      <w:r w:rsidRPr="009E4118">
        <w:rPr>
          <w:i/>
          <w:iCs/>
        </w:rPr>
        <w:t>Thông tư số 28/2020/TT-BGDĐT ngày 04/9/2020 của Bộ GD&amp;ĐT ban hành Điều lệ trường tiểu học</w:t>
      </w:r>
      <w:bookmarkEnd w:id="0"/>
      <w:r w:rsidRPr="009E4118">
        <w:rPr>
          <w:i/>
          <w:iCs/>
        </w:rPr>
        <w:t>;</w:t>
      </w:r>
    </w:p>
    <w:p w14:paraId="140E2CA5" w14:textId="77777777" w:rsidR="009E4118" w:rsidRPr="009E4118" w:rsidRDefault="009E4118" w:rsidP="0049141B">
      <w:pPr>
        <w:spacing w:after="0"/>
        <w:jc w:val="both"/>
        <w:rPr>
          <w:i/>
          <w:iCs/>
        </w:rPr>
      </w:pPr>
      <w:r w:rsidRPr="009E4118">
        <w:rPr>
          <w:i/>
          <w:iCs/>
        </w:rPr>
        <w:t xml:space="preserve"> Căn cứ Nghị định số 115/2010/NĐ-CP ngày 24 tháng 12 năm 2010 của Chính phủ quy định trách nhiệm quản lý nhà nước về giáo dục;</w:t>
      </w:r>
    </w:p>
    <w:p w14:paraId="12F277D8" w14:textId="77777777" w:rsidR="009E4118" w:rsidRPr="009E4118" w:rsidRDefault="009E4118" w:rsidP="0049141B">
      <w:pPr>
        <w:spacing w:after="0"/>
        <w:jc w:val="both"/>
        <w:rPr>
          <w:i/>
          <w:iCs/>
        </w:rPr>
      </w:pPr>
      <w:r w:rsidRPr="009E4118">
        <w:rPr>
          <w:i/>
          <w:iCs/>
        </w:rPr>
        <w:t xml:space="preserve"> Căn cứ Thông tư số 28/2009/TT-BGDĐT ngày 21/10/2009 của Bộ GD&amp;ĐT ban hành quy định về chế độ làm việc đối với giáo viên phổ thông;</w:t>
      </w:r>
    </w:p>
    <w:p w14:paraId="5661F0CF" w14:textId="77777777" w:rsidR="009E4118" w:rsidRPr="009E4118" w:rsidRDefault="009E4118" w:rsidP="0049141B">
      <w:pPr>
        <w:spacing w:after="0"/>
        <w:jc w:val="both"/>
        <w:rPr>
          <w:i/>
          <w:iCs/>
        </w:rPr>
      </w:pPr>
      <w:r w:rsidRPr="009E4118">
        <w:rPr>
          <w:i/>
          <w:iCs/>
        </w:rPr>
        <w:t xml:space="preserve"> Căn cứ Thông tư số 16/2017/TT-BGDĐT ngày 12/7/2017 của Bộ GD&amp;ĐT hướng dẫn danh mục khung vị trí việc làm và định mức số lượng người làm việc trong các cơ sở giáo dục phổ thông công lập; </w:t>
      </w:r>
    </w:p>
    <w:p w14:paraId="0B3A2DCD" w14:textId="5C4038BE" w:rsidR="009E4118" w:rsidRPr="009E4118" w:rsidRDefault="009E4118" w:rsidP="0049141B">
      <w:pPr>
        <w:spacing w:after="0"/>
        <w:jc w:val="both"/>
        <w:rPr>
          <w:i/>
          <w:iCs/>
        </w:rPr>
      </w:pPr>
      <w:r w:rsidRPr="009E4118">
        <w:rPr>
          <w:i/>
          <w:iCs/>
        </w:rPr>
        <w:t xml:space="preserve">Căn cứ Quyết định số 13/2024/QĐ-UBND ngày 14/6/2024  của UBND tỉnh Nghệ An quy định về phân công, phân cấp quản lý tổ chức bộ máy, biên chế và cán bộ, công chức, viên chức, người lao động trong các cơ quan, đơn vị thuộc thẩm quyền quản lý của UBND tỉnh Nghệ An; </w:t>
      </w:r>
    </w:p>
    <w:p w14:paraId="10991DED" w14:textId="77777777" w:rsidR="009E4118" w:rsidRPr="009E4118" w:rsidRDefault="009E4118" w:rsidP="0049141B">
      <w:pPr>
        <w:spacing w:after="0"/>
        <w:jc w:val="both"/>
        <w:rPr>
          <w:i/>
          <w:iCs/>
        </w:rPr>
      </w:pPr>
      <w:r w:rsidRPr="009E4118">
        <w:rPr>
          <w:i/>
          <w:iCs/>
        </w:rPr>
        <w:t xml:space="preserve">Căn cứ nhu cầu công tác - xét khả năng cán bộ, giáo viên, nhân viên trường Tiểu học Nghi Ân. </w:t>
      </w:r>
    </w:p>
    <w:p w14:paraId="23827A7C" w14:textId="0B49283B" w:rsidR="009E4118" w:rsidRPr="008D5CB1" w:rsidRDefault="009E4118" w:rsidP="008D5CB1">
      <w:pPr>
        <w:spacing w:after="0"/>
        <w:jc w:val="center"/>
        <w:rPr>
          <w:b/>
          <w:bCs/>
        </w:rPr>
      </w:pPr>
      <w:r w:rsidRPr="008D5CB1">
        <w:rPr>
          <w:b/>
          <w:bCs/>
        </w:rPr>
        <w:t>QUYẾT ĐỊNH:</w:t>
      </w:r>
    </w:p>
    <w:p w14:paraId="602148B5" w14:textId="77777777" w:rsidR="0049141B" w:rsidRDefault="009E4118" w:rsidP="0049141B">
      <w:pPr>
        <w:spacing w:after="0"/>
        <w:jc w:val="both"/>
      </w:pPr>
      <w:r w:rsidRPr="00917769">
        <w:rPr>
          <w:b/>
          <w:bCs/>
        </w:rPr>
        <w:t xml:space="preserve"> Điều 1.</w:t>
      </w:r>
      <w:r w:rsidRPr="009E4118">
        <w:t xml:space="preserve"> Phân công nhiệm vụ cho từng cán bộ, giáo viên, nhân viên trường Tiểu học </w:t>
      </w:r>
      <w:r w:rsidR="00917769">
        <w:t>Nghi Ân</w:t>
      </w:r>
      <w:r w:rsidRPr="009E4118">
        <w:t>, năm học 202</w:t>
      </w:r>
      <w:r w:rsidR="00917769">
        <w:t>4</w:t>
      </w:r>
      <w:r w:rsidRPr="009E4118">
        <w:t>-202</w:t>
      </w:r>
      <w:r w:rsidR="00917769">
        <w:t>5</w:t>
      </w:r>
      <w:r w:rsidRPr="009E4118">
        <w:t xml:space="preserve"> (có danh sách bảng phân công kèm theo). </w:t>
      </w:r>
    </w:p>
    <w:p w14:paraId="586F38CB" w14:textId="79D79FFB" w:rsidR="009E4118" w:rsidRDefault="009E4118" w:rsidP="0049141B">
      <w:pPr>
        <w:spacing w:after="0"/>
        <w:jc w:val="both"/>
      </w:pPr>
      <w:r w:rsidRPr="00917769">
        <w:rPr>
          <w:b/>
          <w:bCs/>
        </w:rPr>
        <w:t>Điều 2.</w:t>
      </w:r>
      <w:r w:rsidRPr="009E4118">
        <w:t xml:space="preserve"> Cán bộ, giáo viên, nhân viên trong nhà trường sau khi được phân công nhiệm vụ phải thực hiện đúng chức năng, nhiệm vụ được quy định đối với từng chức danh trong Điều lệ trường Tiểu học và các văn bản pháp quy hiện hành khác có liên quan; đồng thời thực hiện nghiêm túc những nhiệm vụ đã được qui định đối với từng chức danh trong Quy chế làm việc ban hành sau Hội nghị </w:t>
      </w:r>
      <w:r w:rsidR="00917769">
        <w:t>VC, NLĐ</w:t>
      </w:r>
      <w:r w:rsidRPr="009E4118">
        <w:t xml:space="preserve"> của đơn vị. </w:t>
      </w:r>
    </w:p>
    <w:p w14:paraId="3E3C61B1" w14:textId="0F7A278A" w:rsidR="009E4118" w:rsidRDefault="009E4118" w:rsidP="0049141B">
      <w:pPr>
        <w:spacing w:after="0"/>
        <w:jc w:val="both"/>
      </w:pPr>
      <w:r w:rsidRPr="00917769">
        <w:rPr>
          <w:b/>
          <w:bCs/>
        </w:rPr>
        <w:t>Điều 3.</w:t>
      </w:r>
      <w:r w:rsidRPr="009E4118">
        <w:t xml:space="preserve"> Quyết định này thay thế Quyết định số </w:t>
      </w:r>
      <w:r w:rsidR="00917769">
        <w:t>....</w:t>
      </w:r>
      <w:r w:rsidRPr="009E4118">
        <w:t>/QĐ-TH</w:t>
      </w:r>
      <w:r w:rsidR="00917769">
        <w:t>NA</w:t>
      </w:r>
      <w:r w:rsidRPr="009E4118">
        <w:t xml:space="preserve"> ngày </w:t>
      </w:r>
      <w:r w:rsidR="00917769">
        <w:t>17</w:t>
      </w:r>
      <w:r w:rsidRPr="009E4118">
        <w:t>/8/202</w:t>
      </w:r>
      <w:r w:rsidR="00917769">
        <w:t>3</w:t>
      </w:r>
      <w:r w:rsidRPr="009E4118">
        <w:t xml:space="preserve"> của Hiệu trưởng trường Tiểu học </w:t>
      </w:r>
      <w:r w:rsidR="00917769">
        <w:t>Nghi Ân</w:t>
      </w:r>
      <w:r w:rsidRPr="009E4118">
        <w:t xml:space="preserve"> về việc phân công nhiệm vụ cho cán bộ, giáo viên, nhân viên Trường Tiểu học </w:t>
      </w:r>
      <w:r w:rsidR="00917769">
        <w:t>Nghi Ân</w:t>
      </w:r>
      <w:r w:rsidRPr="009E4118">
        <w:t>, năm học 202</w:t>
      </w:r>
      <w:r w:rsidR="00917769">
        <w:t>3</w:t>
      </w:r>
      <w:r w:rsidRPr="009E4118">
        <w:t>-202</w:t>
      </w:r>
      <w:r w:rsidR="00917769">
        <w:t>4.</w:t>
      </w:r>
      <w:r w:rsidRPr="009E4118">
        <w:t xml:space="preserve"> </w:t>
      </w:r>
    </w:p>
    <w:p w14:paraId="21FE303C" w14:textId="77777777" w:rsidR="009E4118" w:rsidRDefault="009E4118" w:rsidP="0049141B">
      <w:pPr>
        <w:spacing w:after="0"/>
        <w:jc w:val="both"/>
      </w:pPr>
      <w:r w:rsidRPr="009E4118">
        <w:t xml:space="preserve">Các ông (bà) có tên tại Điều 1 chịu trách nhiệm thi hành Quyết định này./. </w:t>
      </w:r>
    </w:p>
    <w:p w14:paraId="58ABD65C" w14:textId="17D43A4D" w:rsidR="00917769" w:rsidRDefault="009E4118" w:rsidP="0049141B">
      <w:pPr>
        <w:spacing w:after="0" w:line="240" w:lineRule="auto"/>
        <w:jc w:val="both"/>
      </w:pPr>
      <w:r w:rsidRPr="00917769">
        <w:rPr>
          <w:b/>
          <w:bCs/>
          <w:i/>
          <w:iCs/>
        </w:rPr>
        <w:t>Nơi nhận:</w:t>
      </w:r>
      <w:r w:rsidRPr="009E4118">
        <w:t xml:space="preserve"> </w:t>
      </w:r>
      <w:r w:rsidR="00917769">
        <w:t xml:space="preserve">                                                                                </w:t>
      </w:r>
      <w:r w:rsidR="00917769" w:rsidRPr="00917769">
        <w:rPr>
          <w:b/>
          <w:bCs/>
        </w:rPr>
        <w:t>Hiệu trưởng</w:t>
      </w:r>
    </w:p>
    <w:p w14:paraId="11996E14" w14:textId="14678717" w:rsidR="00917769" w:rsidRDefault="009E4118" w:rsidP="0049141B">
      <w:pPr>
        <w:spacing w:after="0" w:line="240" w:lineRule="auto"/>
        <w:jc w:val="both"/>
      </w:pPr>
      <w:r w:rsidRPr="009E4118">
        <w:t xml:space="preserve">- Như Điều 1 (để </w:t>
      </w:r>
      <w:r w:rsidR="00417855">
        <w:t>t/h</w:t>
      </w:r>
      <w:r w:rsidRPr="009E4118">
        <w:t xml:space="preserve">); </w:t>
      </w:r>
    </w:p>
    <w:p w14:paraId="07E04C80" w14:textId="534B7A23" w:rsidR="0027719E" w:rsidRDefault="009E4118" w:rsidP="0049141B">
      <w:pPr>
        <w:spacing w:after="0" w:line="240" w:lineRule="auto"/>
        <w:jc w:val="both"/>
      </w:pPr>
      <w:r w:rsidRPr="009E4118">
        <w:t>- Lưu: VT</w:t>
      </w:r>
    </w:p>
    <w:p w14:paraId="37A56ACB" w14:textId="77777777" w:rsidR="00917769" w:rsidRDefault="00917769" w:rsidP="0049141B">
      <w:pPr>
        <w:spacing w:after="0" w:line="240" w:lineRule="auto"/>
        <w:jc w:val="both"/>
      </w:pPr>
    </w:p>
    <w:p w14:paraId="3839ABC2" w14:textId="7DD6C241" w:rsidR="00917769" w:rsidRPr="00917769" w:rsidRDefault="00917769" w:rsidP="00917769">
      <w:pPr>
        <w:jc w:val="center"/>
        <w:rPr>
          <w:b/>
          <w:bCs/>
        </w:rPr>
      </w:pPr>
      <w:r>
        <w:rPr>
          <w:b/>
          <w:bCs/>
        </w:rPr>
        <w:t xml:space="preserve">                                                                                            </w:t>
      </w:r>
      <w:r w:rsidRPr="00917769">
        <w:rPr>
          <w:b/>
          <w:bCs/>
        </w:rPr>
        <w:t>Phạm Thu Hiền</w:t>
      </w:r>
    </w:p>
    <w:sectPr w:rsidR="00917769" w:rsidRPr="00917769" w:rsidSect="0049141B">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8C"/>
    <w:rsid w:val="00017A80"/>
    <w:rsid w:val="00030A47"/>
    <w:rsid w:val="0027719E"/>
    <w:rsid w:val="002D1CF3"/>
    <w:rsid w:val="0030788C"/>
    <w:rsid w:val="00387754"/>
    <w:rsid w:val="00417855"/>
    <w:rsid w:val="004573C0"/>
    <w:rsid w:val="0049141B"/>
    <w:rsid w:val="00803B59"/>
    <w:rsid w:val="008D5CB1"/>
    <w:rsid w:val="00917769"/>
    <w:rsid w:val="009E4118"/>
    <w:rsid w:val="00DF326D"/>
    <w:rsid w:val="00E26E21"/>
    <w:rsid w:val="00E32E8C"/>
    <w:rsid w:val="00F5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9309"/>
  <w15:chartTrackingRefBased/>
  <w15:docId w15:val="{7C0BCC93-6044-4C29-814D-1DA8276C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2024-10-17T02:34:00Z</cp:lastPrinted>
  <dcterms:created xsi:type="dcterms:W3CDTF">2024-09-25T08:44:00Z</dcterms:created>
  <dcterms:modified xsi:type="dcterms:W3CDTF">2024-10-17T10:00:00Z</dcterms:modified>
</cp:coreProperties>
</file>